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怀化市市政污泥资源化集中处置特许经营项目中</w:t>
      </w: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标信息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项目编号：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政府采购编号：怀财采计202030092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委托代理编号：ZCXMGL-2020-12-28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二、项目名称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：怀化市市政污泥资源化集中处置特许经营项目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三、采购公告发布日期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 2020年12月29日 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评标日期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：2021年1月25日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四、成交信息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供应商名称：湖南骏泰新材料科技有限责任公司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供应商地址：湖南省怀化高新技术产业开发区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中标（成交）金额：60%含水率污泥：272.5元/吨；80%含水率污泥：348.5元/吨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发布公告的媒介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湖南政府采购网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szCs w:val="21"/>
        </w:rPr>
        <w:t>（www.ccgp-hunan.gov.cn）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D895A3"/>
    <w:multiLevelType w:val="singleLevel"/>
    <w:tmpl w:val="8DD895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D3F85E"/>
    <w:multiLevelType w:val="singleLevel"/>
    <w:tmpl w:val="49D3F85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A1970"/>
    <w:rsid w:val="051A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2021-08-14T05:15:00Z</dcterms:created>
  <dc:creator>Administrator</dc:creator>
  <cp:lastModifiedBy>Administrator</cp:lastModifiedBy>
  <dcterms:modified xsi:type="dcterms:W3CDTF">2021-08-14T05:21:12Z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