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color w:val="000000"/>
          <w:kern w:val="0"/>
          <w:sz w:val="31"/>
          <w:szCs w:val="31"/>
          <w:lang w:val="en-US" w:eastAsia="zh-CN" w:bidi="ar"/>
        </w:rPr>
      </w:pPr>
      <w:bookmarkStart w:id="0" w:name="_GoBack"/>
      <w:r>
        <w:rPr>
          <w:rFonts w:hint="eastAsia" w:ascii="黑体" w:hAnsi="宋体" w:eastAsia="黑体" w:cs="黑体"/>
          <w:color w:val="000000"/>
          <w:kern w:val="0"/>
          <w:sz w:val="31"/>
          <w:szCs w:val="31"/>
          <w:lang w:val="en-US" w:eastAsia="zh-CN" w:bidi="ar"/>
        </w:rPr>
        <w:t>盐池县住房和城乡建设局盐池县污水处理厂曝气池污水污泥过滤清理项目竞争性磋商采购中标信息</w:t>
      </w:r>
    </w:p>
    <w:bookmarkEnd w:id="0"/>
    <w:p>
      <w:pPr>
        <w:jc w:val="both"/>
        <w:rPr>
          <w:rFonts w:hint="eastAsia" w:ascii="黑体" w:hAnsi="宋体" w:eastAsia="黑体" w:cs="黑体"/>
          <w:color w:val="000000"/>
          <w:kern w:val="0"/>
          <w:sz w:val="31"/>
          <w:szCs w:val="31"/>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Style w:val="5"/>
          <w:rFonts w:hint="eastAsia" w:ascii="宋体" w:hAnsi="宋体" w:eastAsia="宋体" w:cs="宋体"/>
          <w:b/>
          <w:bCs/>
          <w:i w:val="0"/>
          <w:iCs w:val="0"/>
          <w:caps w:val="0"/>
          <w:color w:val="000000"/>
          <w:spacing w:val="0"/>
          <w:sz w:val="24"/>
          <w:szCs w:val="24"/>
          <w:shd w:val="clear" w:fill="FFFFFF"/>
        </w:rPr>
        <w:t>一、项目编号：</w:t>
      </w:r>
      <w:r>
        <w:rPr>
          <w:rFonts w:hint="eastAsia" w:ascii="宋体" w:hAnsi="宋体" w:eastAsia="宋体" w:cs="宋体"/>
          <w:i w:val="0"/>
          <w:iCs w:val="0"/>
          <w:caps w:val="0"/>
          <w:color w:val="000000"/>
          <w:spacing w:val="0"/>
          <w:sz w:val="24"/>
          <w:szCs w:val="24"/>
          <w:shd w:val="clear" w:fill="FFFFFF"/>
        </w:rPr>
        <w:t> NXCZ-CG-20210609-1</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b/>
          <w:bCs/>
          <w:i w:val="0"/>
          <w:iCs w:val="0"/>
          <w:caps w:val="0"/>
          <w:color w:val="000000"/>
          <w:spacing w:val="0"/>
          <w:sz w:val="24"/>
          <w:szCs w:val="24"/>
          <w:shd w:val="clear" w:fill="FFFFFF"/>
        </w:rPr>
        <w:t>采购计划编号</w:t>
      </w:r>
      <w:r>
        <w:rPr>
          <w:rFonts w:hint="eastAsia" w:ascii="宋体" w:hAnsi="宋体" w:eastAsia="宋体" w:cs="宋体"/>
          <w:i w:val="0"/>
          <w:iCs w:val="0"/>
          <w:caps w:val="0"/>
          <w:color w:val="000000"/>
          <w:spacing w:val="0"/>
          <w:sz w:val="24"/>
          <w:szCs w:val="24"/>
          <w:shd w:val="clear" w:fill="FFFFFF"/>
        </w:rPr>
        <w:t>：盐财（采）[2021]-0528-123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Style w:val="5"/>
          <w:rFonts w:hint="eastAsia" w:ascii="宋体" w:hAnsi="宋体" w:eastAsia="宋体" w:cs="宋体"/>
          <w:b/>
          <w:bCs/>
          <w:i w:val="0"/>
          <w:iCs w:val="0"/>
          <w:caps w:val="0"/>
          <w:color w:val="000000"/>
          <w:spacing w:val="0"/>
          <w:sz w:val="24"/>
          <w:szCs w:val="24"/>
          <w:shd w:val="clear" w:fill="FFFFFF"/>
        </w:rPr>
        <w:t>二、项目名称：</w:t>
      </w:r>
      <w:r>
        <w:rPr>
          <w:rFonts w:hint="eastAsia" w:ascii="宋体" w:hAnsi="宋体" w:eastAsia="宋体" w:cs="宋体"/>
          <w:i w:val="0"/>
          <w:iCs w:val="0"/>
          <w:caps w:val="0"/>
          <w:color w:val="000000"/>
          <w:spacing w:val="0"/>
          <w:sz w:val="24"/>
          <w:szCs w:val="24"/>
          <w:shd w:val="clear" w:fill="FFFFFF"/>
        </w:rPr>
        <w:t> 盐池县住房和城乡建设局盐池县污水处理厂曝气池污水污泥过滤清理项目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000000"/>
          <w:spacing w:val="0"/>
          <w:sz w:val="24"/>
          <w:szCs w:val="24"/>
        </w:rPr>
      </w:pPr>
      <w:r>
        <w:rPr>
          <w:rStyle w:val="5"/>
          <w:rFonts w:hint="eastAsia" w:ascii="宋体" w:hAnsi="宋体" w:eastAsia="宋体" w:cs="宋体"/>
          <w:b/>
          <w:bCs/>
          <w:i w:val="0"/>
          <w:iCs w:val="0"/>
          <w:caps w:val="0"/>
          <w:color w:val="000000"/>
          <w:spacing w:val="0"/>
          <w:sz w:val="24"/>
          <w:szCs w:val="24"/>
          <w:shd w:val="clear" w:fill="FFFFFF"/>
        </w:rPr>
        <w:t>三、中标（成交）信息</w:t>
      </w:r>
    </w:p>
    <w:tbl>
      <w:tblPr>
        <w:tblStyle w:val="3"/>
        <w:tblpPr w:leftFromText="180" w:rightFromText="180" w:vertAnchor="text" w:horzAnchor="page" w:tblpX="1619" w:tblpY="680"/>
        <w:tblOverlap w:val="never"/>
        <w:tblW w:w="5340" w:type="pct"/>
        <w:tblInd w:w="0" w:type="dxa"/>
        <w:tblBorders>
          <w:top w:val="single" w:color="A5BED2" w:sz="2" w:space="0"/>
          <w:left w:val="single" w:color="A5BED2" w:sz="2" w:space="0"/>
          <w:bottom w:val="single" w:color="A5BED2" w:sz="2" w:space="0"/>
          <w:right w:val="single" w:color="A5BED2"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940"/>
        <w:gridCol w:w="4120"/>
        <w:gridCol w:w="2067"/>
      </w:tblGrid>
      <w:tr>
        <w:tblPrEx>
          <w:tblBorders>
            <w:top w:val="single" w:color="A5BED2" w:sz="2" w:space="0"/>
            <w:left w:val="single" w:color="A5BED2" w:sz="2" w:space="0"/>
            <w:bottom w:val="single" w:color="A5BED2" w:sz="2" w:space="0"/>
            <w:right w:val="single" w:color="A5BED2" w:sz="2" w:space="0"/>
            <w:insideH w:val="none" w:color="auto" w:sz="0" w:space="0"/>
            <w:insideV w:val="none" w:color="auto" w:sz="0" w:space="0"/>
          </w:tblBorders>
          <w:shd w:val="clear" w:color="auto" w:fill="FFFFFF"/>
          <w:tblCellMar>
            <w:top w:w="0" w:type="dxa"/>
            <w:left w:w="0" w:type="dxa"/>
            <w:bottom w:w="0" w:type="dxa"/>
            <w:right w:w="0" w:type="dxa"/>
          </w:tblCellMar>
        </w:tblPrEx>
        <w:tc>
          <w:tcPr>
            <w:tcW w:w="1610" w:type="pct"/>
            <w:tcBorders>
              <w:top w:val="single" w:color="A5BED2" w:sz="4" w:space="0"/>
              <w:left w:val="single" w:color="A5BED2" w:sz="4" w:space="0"/>
              <w:bottom w:val="single" w:color="A5BED2" w:sz="4" w:space="0"/>
              <w:right w:val="single" w:color="A5BED2" w:sz="4" w:space="0"/>
            </w:tcBorders>
            <w:shd w:val="clear" w:color="auto" w:fill="E6F0FF"/>
            <w:noWrap/>
            <w:tcMar>
              <w:top w:w="60" w:type="dxa"/>
              <w:left w:w="120" w:type="dxa"/>
              <w:bottom w:w="60" w:type="dxa"/>
              <w:right w:w="120" w:type="dxa"/>
            </w:tcMar>
            <w:vAlign w:val="center"/>
          </w:tcPr>
          <w:p>
            <w:pPr>
              <w:keepNext w:val="0"/>
              <w:keepLines w:val="0"/>
              <w:widowControl/>
              <w:suppressLineNumbers w:val="0"/>
              <w:spacing w:before="0" w:beforeAutospacing="0" w:after="0" w:afterAutospacing="0" w:line="336" w:lineRule="atLeast"/>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供应商名称</w:t>
            </w:r>
          </w:p>
        </w:tc>
        <w:tc>
          <w:tcPr>
            <w:tcW w:w="2256" w:type="pct"/>
            <w:tcBorders>
              <w:top w:val="single" w:color="A5BED2" w:sz="4" w:space="0"/>
              <w:left w:val="single" w:color="A5BED2" w:sz="4" w:space="0"/>
              <w:bottom w:val="single" w:color="A5BED2" w:sz="4" w:space="0"/>
              <w:right w:val="single" w:color="A5BED2" w:sz="4" w:space="0"/>
            </w:tcBorders>
            <w:shd w:val="clear" w:color="auto" w:fill="E6F0FF"/>
            <w:noWrap/>
            <w:tcMar>
              <w:top w:w="60" w:type="dxa"/>
              <w:left w:w="120" w:type="dxa"/>
              <w:bottom w:w="60" w:type="dxa"/>
              <w:right w:w="120" w:type="dxa"/>
            </w:tcMar>
            <w:vAlign w:val="center"/>
          </w:tcPr>
          <w:p>
            <w:pPr>
              <w:keepNext w:val="0"/>
              <w:keepLines w:val="0"/>
              <w:widowControl/>
              <w:suppressLineNumbers w:val="0"/>
              <w:spacing w:before="0" w:beforeAutospacing="0" w:after="0" w:afterAutospacing="0" w:line="336" w:lineRule="atLeast"/>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供应商地址</w:t>
            </w:r>
          </w:p>
        </w:tc>
        <w:tc>
          <w:tcPr>
            <w:tcW w:w="1132" w:type="pct"/>
            <w:tcBorders>
              <w:top w:val="single" w:color="A5BED2" w:sz="4" w:space="0"/>
              <w:left w:val="single" w:color="A5BED2" w:sz="4" w:space="0"/>
              <w:bottom w:val="single" w:color="A5BED2" w:sz="4" w:space="0"/>
              <w:right w:val="single" w:color="A5BED2" w:sz="4" w:space="0"/>
            </w:tcBorders>
            <w:shd w:val="clear" w:color="auto" w:fill="E6F0FF"/>
            <w:noWrap/>
            <w:tcMar>
              <w:top w:w="60" w:type="dxa"/>
              <w:left w:w="120" w:type="dxa"/>
              <w:bottom w:w="60" w:type="dxa"/>
              <w:right w:w="120" w:type="dxa"/>
            </w:tcMar>
            <w:vAlign w:val="center"/>
          </w:tcPr>
          <w:p>
            <w:pPr>
              <w:keepNext w:val="0"/>
              <w:keepLines w:val="0"/>
              <w:widowControl/>
              <w:suppressLineNumbers w:val="0"/>
              <w:spacing w:before="0" w:beforeAutospacing="0" w:after="0" w:afterAutospacing="0" w:line="336" w:lineRule="atLeast"/>
              <w:ind w:left="0" w:righ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供应商联系电话</w:t>
            </w:r>
          </w:p>
        </w:tc>
      </w:tr>
      <w:tr>
        <w:tblPrEx>
          <w:tblBorders>
            <w:top w:val="single" w:color="A5BED2" w:sz="2" w:space="0"/>
            <w:left w:val="single" w:color="A5BED2" w:sz="2" w:space="0"/>
            <w:bottom w:val="single" w:color="A5BED2" w:sz="2" w:space="0"/>
            <w:right w:val="single" w:color="A5BED2" w:sz="2" w:space="0"/>
            <w:insideH w:val="none" w:color="auto" w:sz="0" w:space="0"/>
            <w:insideV w:val="none" w:color="auto" w:sz="0" w:space="0"/>
          </w:tblBorders>
          <w:tblCellMar>
            <w:top w:w="0" w:type="dxa"/>
            <w:left w:w="0" w:type="dxa"/>
            <w:bottom w:w="0" w:type="dxa"/>
            <w:right w:w="0" w:type="dxa"/>
          </w:tblCellMar>
        </w:tblPrEx>
        <w:tc>
          <w:tcPr>
            <w:tcW w:w="1610" w:type="pct"/>
            <w:tcBorders>
              <w:top w:val="single" w:color="A5BED2" w:sz="4" w:space="0"/>
              <w:left w:val="single" w:color="A5BED2" w:sz="4" w:space="0"/>
              <w:bottom w:val="single" w:color="A5BED2" w:sz="4" w:space="0"/>
              <w:right w:val="single" w:color="A5BED2"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line="300" w:lineRule="atLeast"/>
              <w:ind w:left="0" w:right="0" w:firstLine="0"/>
              <w:jc w:val="left"/>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kern w:val="0"/>
                <w:sz w:val="24"/>
                <w:szCs w:val="24"/>
                <w:lang w:val="en-US" w:eastAsia="zh-CN" w:bidi="ar"/>
              </w:rPr>
              <w:t>陕西隆卓建设工程有限公司</w:t>
            </w:r>
          </w:p>
        </w:tc>
        <w:tc>
          <w:tcPr>
            <w:tcW w:w="2256" w:type="pct"/>
            <w:tcBorders>
              <w:top w:val="single" w:color="A5BED2" w:sz="4" w:space="0"/>
              <w:left w:val="single" w:color="A5BED2" w:sz="4" w:space="0"/>
              <w:bottom w:val="single" w:color="A5BED2" w:sz="4" w:space="0"/>
              <w:right w:val="single" w:color="A5BED2"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line="300" w:lineRule="atLeast"/>
              <w:ind w:left="0" w:right="0" w:firstLine="0"/>
              <w:jc w:val="left"/>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kern w:val="0"/>
                <w:sz w:val="24"/>
                <w:szCs w:val="24"/>
                <w:lang w:val="en-US" w:eastAsia="zh-CN" w:bidi="ar"/>
              </w:rPr>
              <w:t>陕西省榆林市高新技术产业园区元驰世纪城美都君5号楼1单元702室</w:t>
            </w:r>
          </w:p>
        </w:tc>
        <w:tc>
          <w:tcPr>
            <w:tcW w:w="1132" w:type="pct"/>
            <w:tcBorders>
              <w:top w:val="single" w:color="A5BED2" w:sz="4" w:space="0"/>
              <w:left w:val="single" w:color="A5BED2" w:sz="4" w:space="0"/>
              <w:bottom w:val="single" w:color="A5BED2" w:sz="4" w:space="0"/>
              <w:right w:val="single" w:color="A5BED2" w:sz="4" w:space="0"/>
            </w:tcBorders>
            <w:shd w:val="clear" w:color="auto" w:fill="FFFFFF"/>
            <w:tcMar>
              <w:top w:w="60" w:type="dxa"/>
              <w:left w:w="120" w:type="dxa"/>
              <w:bottom w:w="60" w:type="dxa"/>
              <w:right w:w="120" w:type="dxa"/>
            </w:tcMar>
            <w:vAlign w:val="center"/>
          </w:tcPr>
          <w:p>
            <w:pPr>
              <w:keepNext w:val="0"/>
              <w:keepLines w:val="0"/>
              <w:widowControl/>
              <w:suppressLineNumbers w:val="0"/>
              <w:spacing w:before="0" w:beforeAutospacing="0" w:after="0" w:afterAutospacing="0" w:line="300" w:lineRule="atLeast"/>
              <w:ind w:left="0" w:right="0" w:firstLine="0"/>
              <w:jc w:val="left"/>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kern w:val="0"/>
                <w:sz w:val="24"/>
                <w:szCs w:val="24"/>
                <w:lang w:val="en-US" w:eastAsia="zh-CN" w:bidi="ar"/>
              </w:rPr>
              <w:t>18729989721</w:t>
            </w:r>
          </w:p>
        </w:tc>
      </w:tr>
    </w:tbl>
    <w:p>
      <w:pPr>
        <w:rPr>
          <w:rFonts w:hint="eastAsia" w:ascii="宋体" w:hAnsi="宋体" w:eastAsia="宋体" w:cs="宋体"/>
          <w:b/>
          <w:bCs/>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发布公告的媒介;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宁夏回族自治区政府采购网 （http://www.ccgp-ningxia.gov.cn/public/NXGPPNEW/dynamic/contents/SXCGGG/ZHBGG/content.jsp?id=2c9c002a7a372736017a573b65647be9&amp;cid=2013&amp;sid=1&amp;type=ZB）</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01E9C"/>
    <w:rsid w:val="2CEE6B8D"/>
    <w:rsid w:val="7800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2021-08-13T15:36:00Z</dcterms:created>
  <dc:creator>Administrator</dc:creator>
  <cp:lastModifiedBy>Administrator</cp:lastModifiedBy>
  <dcterms:modified xsi:type="dcterms:W3CDTF">2021-08-13T15:51:28Z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C58C7ECFA4CB4F1D9A6B9D70352AA6A3</vt:lpwstr>
  </property>
</Properties>
</file>