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垣曲县住房和城乡建设管理局垣曲县污水处理中心污泥处置项目中标候选人公示</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本垣曲县污水处理中心污泥处置项目 （招标项目编号：E1408000000000110001） ,经评标委员会评审，确定001垣曲县污水处理中心污泥处置项目 的中标候选人，现公示如下： </w:t>
      </w:r>
      <w:bookmarkStart w:id="0" w:name="_GoBack"/>
      <w:bookmarkEnd w:id="0"/>
    </w:p>
    <w:p>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一、评标情况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001垣曲县污水处理中心污泥处置项目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1、中标候选人基本情况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中标候选人名称：山西卓奇水务有限公司,河南省腾程建筑工程有限公司  </w:t>
      </w:r>
      <w:r>
        <w:rPr>
          <w:rFonts w:hint="eastAsia" w:ascii="宋体" w:hAnsi="宋体" w:eastAsia="宋体" w:cs="宋体"/>
          <w:color w:val="000000"/>
          <w:kern w:val="0"/>
          <w:sz w:val="24"/>
          <w:szCs w:val="24"/>
          <w:lang w:val="en-US" w:eastAsia="zh-CN" w:bidi="ar"/>
        </w:rPr>
        <w:t>投标报价：5886788.81元</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中标候选人名称：</w:t>
      </w:r>
      <w:r>
        <w:rPr>
          <w:rFonts w:hint="eastAsia" w:ascii="宋体" w:hAnsi="宋体" w:eastAsia="宋体" w:cs="宋体"/>
          <w:color w:val="000000"/>
          <w:kern w:val="0"/>
          <w:sz w:val="24"/>
          <w:szCs w:val="24"/>
          <w:lang w:val="en-US" w:eastAsia="zh-CN" w:bidi="ar"/>
        </w:rPr>
        <w:t xml:space="preserve">中曼建设有限公司 </w:t>
      </w:r>
      <w:r>
        <w:rPr>
          <w:rFonts w:hint="eastAsia" w:ascii="宋体" w:hAnsi="宋体" w:eastAsia="宋体" w:cs="宋体"/>
          <w:color w:val="000000"/>
          <w:kern w:val="0"/>
          <w:sz w:val="24"/>
          <w:szCs w:val="24"/>
          <w:lang w:val="en-US" w:eastAsia="zh-CN" w:bidi="ar"/>
        </w:rPr>
        <w:t>投标报价：</w:t>
      </w:r>
      <w:r>
        <w:rPr>
          <w:rFonts w:hint="eastAsia" w:ascii="宋体" w:hAnsi="宋体" w:eastAsia="宋体" w:cs="宋体"/>
          <w:color w:val="000000"/>
          <w:kern w:val="0"/>
          <w:sz w:val="24"/>
          <w:szCs w:val="24"/>
          <w:lang w:val="en-US" w:eastAsia="zh-CN" w:bidi="ar"/>
        </w:rPr>
        <w:t xml:space="preserve">5880373.55元 </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rPr>
          <w:rFonts w:hint="default"/>
          <w:lang w:val="en-US"/>
        </w:rPr>
      </w:pP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E77B4"/>
    <w:rsid w:val="76F57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2021-08-13T03:05:55Z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23C92190EC374F5B84B3182BCE9CEA8C</vt:lpwstr>
  </property>
</Properties>
</file>