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宋体" w:eastAsia="黑体" w:cs="黑体"/>
          <w:color w:val="000000"/>
          <w:kern w:val="0"/>
          <w:sz w:val="31"/>
          <w:szCs w:val="31"/>
          <w:lang w:val="en-US" w:eastAsia="zh-CN" w:bidi="ar"/>
        </w:rPr>
      </w:pPr>
      <w:bookmarkStart w:id="0" w:name="_GoBack"/>
      <w:r>
        <w:rPr>
          <w:rFonts w:hint="eastAsia" w:ascii="黑体" w:hAnsi="宋体" w:eastAsia="黑体" w:cs="黑体"/>
          <w:color w:val="000000"/>
          <w:kern w:val="0"/>
          <w:sz w:val="31"/>
          <w:szCs w:val="31"/>
          <w:lang w:val="en-US" w:eastAsia="zh-CN" w:bidi="ar"/>
        </w:rPr>
        <w:t>浙江凯翔工程咨询管理有限公司关于宁波市奉化区污水处理厂污泥处置服务项目中标信息</w:t>
      </w:r>
    </w:p>
    <w:p>
      <w:pPr>
        <w:jc w:val="both"/>
        <w:rPr>
          <w:rFonts w:hint="eastAsia" w:ascii="黑体" w:hAnsi="宋体" w:eastAsia="黑体" w:cs="黑体"/>
          <w:color w:val="000000"/>
          <w:kern w:val="0"/>
          <w:sz w:val="31"/>
          <w:szCs w:val="31"/>
          <w:lang w:val="en-US" w:eastAsia="zh-CN" w:bidi="ar"/>
        </w:rPr>
      </w:pPr>
    </w:p>
    <w:bookmarkEnd w:id="0"/>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一、项目编号： FHZFCG(2020)203D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二、项目名称： 宁波市奉化区污水处理厂污泥处置服务项目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三、中标（成交）信息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b/>
                <w:bCs/>
                <w:i w:val="0"/>
                <w:iCs w:val="0"/>
                <w:caps w:val="0"/>
                <w:color w:val="000000"/>
                <w:spacing w:val="0"/>
                <w:sz w:val="24"/>
                <w:szCs w:val="24"/>
                <w:shd w:val="clear" w:fill="FFFFFF"/>
              </w:rPr>
              <w:t>序号</w:t>
            </w:r>
          </w:p>
        </w:tc>
        <w:tc>
          <w:tcPr>
            <w:tcW w:w="213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b/>
                <w:bCs/>
                <w:i w:val="0"/>
                <w:iCs w:val="0"/>
                <w:caps w:val="0"/>
                <w:color w:val="000000"/>
                <w:spacing w:val="0"/>
                <w:sz w:val="24"/>
                <w:szCs w:val="24"/>
                <w:shd w:val="clear" w:fill="FFFFFF"/>
              </w:rPr>
              <w:t>中标（成交）金额(元)</w:t>
            </w:r>
          </w:p>
        </w:tc>
        <w:tc>
          <w:tcPr>
            <w:tcW w:w="213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b/>
                <w:bCs/>
                <w:i w:val="0"/>
                <w:iCs w:val="0"/>
                <w:caps w:val="0"/>
                <w:color w:val="000000"/>
                <w:spacing w:val="0"/>
                <w:sz w:val="24"/>
                <w:szCs w:val="24"/>
                <w:shd w:val="clear" w:fill="FFFFFF"/>
              </w:rPr>
              <w:t>中标供应商名称</w:t>
            </w:r>
          </w:p>
        </w:tc>
        <w:tc>
          <w:tcPr>
            <w:tcW w:w="213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b/>
                <w:bCs/>
                <w:i w:val="0"/>
                <w:iCs w:val="0"/>
                <w:caps w:val="0"/>
                <w:color w:val="000000"/>
                <w:spacing w:val="0"/>
                <w:sz w:val="24"/>
                <w:szCs w:val="24"/>
                <w:shd w:val="clear" w:fill="FFFFFF"/>
              </w:rPr>
              <w:t>中标供应商地址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1</w:t>
            </w:r>
          </w:p>
        </w:tc>
        <w:tc>
          <w:tcPr>
            <w:tcW w:w="213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投标报价:</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i w:val="0"/>
                <w:iCs w:val="0"/>
                <w:caps w:val="0"/>
                <w:color w:val="000000"/>
                <w:spacing w:val="0"/>
                <w:sz w:val="24"/>
                <w:szCs w:val="24"/>
              </w:rPr>
              <w:t>280(元)</w:t>
            </w:r>
          </w:p>
        </w:tc>
        <w:tc>
          <w:tcPr>
            <w:tcW w:w="213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i w:val="0"/>
                <w:iCs w:val="0"/>
                <w:caps w:val="0"/>
                <w:color w:val="000000"/>
                <w:spacing w:val="0"/>
                <w:sz w:val="24"/>
                <w:szCs w:val="24"/>
              </w:rPr>
              <w:t>宁波奉化英朗新型建筑材料有限公司</w:t>
            </w:r>
          </w:p>
        </w:tc>
        <w:tc>
          <w:tcPr>
            <w:tcW w:w="213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i w:val="0"/>
                <w:iCs w:val="0"/>
                <w:caps w:val="0"/>
                <w:color w:val="000000"/>
                <w:spacing w:val="0"/>
                <w:sz w:val="24"/>
                <w:szCs w:val="24"/>
              </w:rPr>
              <w:t>浙江省宁波市奉化区尚田街道方门村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1</w:t>
            </w:r>
          </w:p>
        </w:tc>
        <w:tc>
          <w:tcPr>
            <w:tcW w:w="213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投标报价:</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i w:val="0"/>
                <w:iCs w:val="0"/>
                <w:caps w:val="0"/>
                <w:color w:val="000000"/>
                <w:spacing w:val="0"/>
                <w:sz w:val="24"/>
                <w:szCs w:val="24"/>
              </w:rPr>
              <w:t>348(元)</w:t>
            </w:r>
          </w:p>
        </w:tc>
        <w:tc>
          <w:tcPr>
            <w:tcW w:w="213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i w:val="0"/>
                <w:iCs w:val="0"/>
                <w:caps w:val="0"/>
                <w:color w:val="000000"/>
                <w:spacing w:val="0"/>
                <w:sz w:val="24"/>
                <w:szCs w:val="24"/>
              </w:rPr>
              <w:t>宁波群惠新型墙体材料科技股份有限公司</w:t>
            </w:r>
          </w:p>
        </w:tc>
        <w:tc>
          <w:tcPr>
            <w:tcW w:w="213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i w:val="0"/>
                <w:iCs w:val="0"/>
                <w:caps w:val="0"/>
                <w:color w:val="000000"/>
                <w:spacing w:val="0"/>
                <w:sz w:val="24"/>
                <w:szCs w:val="24"/>
              </w:rPr>
              <w:t>浙江省宁波市象山经济开发区临港装备工业园区崛起路18号</w:t>
            </w:r>
          </w:p>
        </w:tc>
      </w:tr>
    </w:tbl>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宋体" w:eastAsia="黑体" w:cs="黑体"/>
          <w:color w:val="000000"/>
          <w:kern w:val="0"/>
          <w:sz w:val="31"/>
          <w:szCs w:val="31"/>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发布公告的媒介;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浙江省政府采购网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（https://zfcg.czt.zj.gov.cn/innerUsed_noticeDetails/index.html?noticeId=7851628&amp;utm=web-government-front.49399a16.0.0.266abf00fca711eb9df0c5cfe680b02f）</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宋体" w:eastAsia="黑体" w:cs="黑体"/>
          <w:color w:val="000000"/>
          <w:kern w:val="0"/>
          <w:sz w:val="31"/>
          <w:szCs w:val="31"/>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宋体" w:eastAsia="黑体" w:cs="黑体"/>
          <w:color w:val="000000"/>
          <w:kern w:val="0"/>
          <w:sz w:val="31"/>
          <w:szCs w:val="31"/>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大黑体_GBK">
    <w:panose1 w:val="0201060001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702D4F"/>
    <w:rsid w:val="2D702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keepNext/>
      <w:ind w:firstLine="425"/>
      <w:outlineLvl w:val="0"/>
    </w:pPr>
    <w:rPr>
      <w:b/>
      <w:bCs/>
      <w:i/>
      <w:iCs/>
      <w:sz w:val="52"/>
      <w:szCs w:val="20"/>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2021-08-14T03:01:00Z</dcterms:created>
  <dc:creator>futao</dc:creator>
  <cp:lastModifiedBy>futao</cp:lastModifiedBy>
  <dcterms:modified xsi:type="dcterms:W3CDTF">2021-08-14T03:10:54Z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4E8087111CDB4E39BC5482D538EDA2ED</vt:lpwstr>
  </property>
</Properties>
</file>